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18D5" w:rsidRDefault="0033204B">
      <w:bookmarkStart w:id="0" w:name="_GoBack"/>
      <w:bookmarkEnd w:id="0"/>
      <w:r w:rsidRPr="00756A61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666E9F2" wp14:editId="7529D1BC">
                <wp:simplePos x="0" y="0"/>
                <wp:positionH relativeFrom="column">
                  <wp:posOffset>-725170</wp:posOffset>
                </wp:positionH>
                <wp:positionV relativeFrom="paragraph">
                  <wp:posOffset>2816958</wp:posOffset>
                </wp:positionV>
                <wp:extent cx="4364355" cy="5203190"/>
                <wp:effectExtent l="0" t="0" r="0" b="0"/>
                <wp:wrapSquare wrapText="bothSides"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64355" cy="5203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204B" w:rsidRPr="000A7C03" w:rsidRDefault="0033204B" w:rsidP="0033204B">
                            <w:pPr>
                              <w:ind w:right="173"/>
                              <w:jc w:val="center"/>
                              <w:rPr>
                                <w:rFonts w:ascii="Times New Roman" w:eastAsia="Arial Unicode MS" w:hAnsi="Times New Roman"/>
                                <w:b/>
                                <w:color w:val="DC9315"/>
                                <w:sz w:val="22"/>
                                <w:szCs w:val="22"/>
                                <w:shd w:val="clear" w:color="auto" w:fill="FFFFFF"/>
                                <w:lang w:eastAsia="es-ES"/>
                              </w:rPr>
                            </w:pPr>
                            <w:r w:rsidRPr="000A7C03">
                              <w:rPr>
                                <w:rFonts w:ascii="Times New Roman" w:eastAsia="Arial Unicode MS" w:hAnsi="Times New Roman"/>
                                <w:b/>
                                <w:color w:val="DC9315"/>
                                <w:sz w:val="22"/>
                                <w:szCs w:val="22"/>
                                <w:shd w:val="clear" w:color="auto" w:fill="FFFFFF"/>
                                <w:lang w:eastAsia="es-ES"/>
                              </w:rPr>
                              <w:t>ELABORACIÓN</w:t>
                            </w:r>
                          </w:p>
                          <w:p w:rsidR="0033204B" w:rsidRDefault="0033204B" w:rsidP="0033204B">
                            <w:pPr>
                              <w:pStyle w:val="CuerpotextoPF"/>
                              <w:spacing w:line="240" w:lineRule="auto"/>
                            </w:pPr>
                            <w:r>
                              <w:t xml:space="preserve">La vendimia se realiza de forma manual, seleccionando los mejores racimos en el momento óptimo de maduración </w:t>
                            </w:r>
                            <w:proofErr w:type="spellStart"/>
                            <w:r>
                              <w:t>polifenólica</w:t>
                            </w:r>
                            <w:proofErr w:type="spellEnd"/>
                            <w:r>
                              <w:t>, punto en el que la uva tiene la mayor concentración de color y de taninos. La uva proviene de viñedos de secano de más de 30 años, con formación en vaso, por lo que la uva madura de forma lenta, concentrando taninos dulces, aromas y color, debido a su baja producción.</w:t>
                            </w:r>
                          </w:p>
                          <w:p w:rsidR="0033204B" w:rsidRDefault="0033204B" w:rsidP="0033204B">
                            <w:pPr>
                              <w:pStyle w:val="CuerpotextoPF"/>
                              <w:spacing w:line="240" w:lineRule="auto"/>
                            </w:pPr>
                            <w:r>
                              <w:t>Una vez vendimiada la uva, los vinos maceraron durante 40 días, con el fin de extraer con intensidad toda la concentración de las uvas, e ir redondeándose y refinando el tanino.</w:t>
                            </w:r>
                          </w:p>
                          <w:p w:rsidR="0033204B" w:rsidRDefault="0033204B" w:rsidP="0033204B">
                            <w:pPr>
                              <w:pStyle w:val="CuerpotextoPF"/>
                              <w:spacing w:line="240" w:lineRule="auto"/>
                            </w:pPr>
                            <w:r>
                              <w:t>Una vez acabada las fermentaciones y la maceración, los vinos pasaron a barricas nuevas de Roble Español, provenientes de bosques del Pirineo Navarro. Este vino a permanecido 12 meses en barrica, todas ellas de tostado ligero, con el fin de preservar las características de la uva. Durante la crianza las barricas se rellenaron frecuentemente, y se trasegaron en primavera y otoño. Finalmente se clarificó y embotelló.</w:t>
                            </w:r>
                          </w:p>
                          <w:p w:rsidR="0033204B" w:rsidRDefault="0033204B" w:rsidP="0033204B">
                            <w:pPr>
                              <w:pStyle w:val="CuerpotextoPF"/>
                              <w:spacing w:line="192" w:lineRule="auto"/>
                            </w:pPr>
                          </w:p>
                          <w:p w:rsidR="0033204B" w:rsidRPr="000A7C03" w:rsidRDefault="0033204B" w:rsidP="0033204B">
                            <w:pPr>
                              <w:pStyle w:val="CuerpotextoPF"/>
                              <w:rPr>
                                <w:rFonts w:ascii="Times New Roman" w:hAnsi="Times New Roman"/>
                                <w:b/>
                                <w:color w:val="DC9315"/>
                                <w:sz w:val="22"/>
                                <w:szCs w:val="22"/>
                              </w:rPr>
                            </w:pPr>
                            <w:r>
                              <w:t>.</w:t>
                            </w:r>
                            <w:r w:rsidRPr="006C3201">
                              <w:t xml:space="preserve"> </w:t>
                            </w:r>
                            <w:r w:rsidRPr="000A7C03">
                              <w:rPr>
                                <w:rFonts w:ascii="Times New Roman" w:hAnsi="Times New Roman"/>
                                <w:b/>
                                <w:color w:val="DC9315"/>
                                <w:sz w:val="22"/>
                                <w:szCs w:val="22"/>
                              </w:rPr>
                              <w:t>ASPECTO</w:t>
                            </w:r>
                          </w:p>
                          <w:p w:rsidR="0033204B" w:rsidRDefault="0033204B" w:rsidP="0033204B">
                            <w:pPr>
                              <w:pStyle w:val="CuerpotextoPF"/>
                              <w:spacing w:line="240" w:lineRule="auto"/>
                            </w:pPr>
                            <w:r w:rsidRPr="00672110">
                              <w:t xml:space="preserve">Rojo </w:t>
                            </w:r>
                            <w:r>
                              <w:t>picota muy cubierto, limpio, brillante y glicérico.</w:t>
                            </w:r>
                          </w:p>
                          <w:p w:rsidR="0033204B" w:rsidRDefault="0033204B" w:rsidP="0033204B">
                            <w:pPr>
                              <w:pStyle w:val="CuerpotextoPF"/>
                              <w:spacing w:line="192" w:lineRule="auto"/>
                              <w:rPr>
                                <w:rFonts w:ascii="Times New Roman" w:hAnsi="Times New Roman"/>
                                <w:b/>
                                <w:color w:val="DC9315"/>
                                <w:sz w:val="22"/>
                                <w:szCs w:val="22"/>
                              </w:rPr>
                            </w:pPr>
                          </w:p>
                          <w:p w:rsidR="0033204B" w:rsidRPr="004707D0" w:rsidRDefault="0033204B" w:rsidP="0033204B">
                            <w:pPr>
                              <w:pStyle w:val="CuerpotextoPF"/>
                              <w:spacing w:line="240" w:lineRule="auto"/>
                            </w:pPr>
                            <w:r w:rsidRPr="000A7C03">
                              <w:rPr>
                                <w:rFonts w:ascii="Times New Roman" w:hAnsi="Times New Roman"/>
                                <w:b/>
                                <w:color w:val="DC9315"/>
                                <w:sz w:val="22"/>
                                <w:szCs w:val="22"/>
                              </w:rPr>
                              <w:t>NARIZ</w:t>
                            </w:r>
                          </w:p>
                          <w:p w:rsidR="0033204B" w:rsidRDefault="0033204B" w:rsidP="0033204B">
                            <w:pPr>
                              <w:pStyle w:val="CuerpotextoPF"/>
                            </w:pPr>
                            <w:r>
                              <w:t>Aroma de intensidad alta, frambuesa, fruta madura en compota, canela, cacao, café recién tostado. Con el paso del tiempo se aprecia aroma floral, de violetas.</w:t>
                            </w:r>
                          </w:p>
                          <w:p w:rsidR="0033204B" w:rsidRPr="00AA6F3F" w:rsidRDefault="0033204B" w:rsidP="0033204B">
                            <w:pPr>
                              <w:pStyle w:val="CuerpotextoPF"/>
                              <w:spacing w:line="120" w:lineRule="auto"/>
                              <w:rPr>
                                <w:rFonts w:ascii="Times New Roman" w:hAnsi="Times New Roman"/>
                                <w:b/>
                                <w:color w:val="635957"/>
                                <w:sz w:val="22"/>
                                <w:szCs w:val="22"/>
                              </w:rPr>
                            </w:pPr>
                          </w:p>
                          <w:p w:rsidR="0033204B" w:rsidRPr="000A7C03" w:rsidRDefault="0033204B" w:rsidP="0033204B">
                            <w:pPr>
                              <w:spacing w:before="2"/>
                              <w:ind w:right="176"/>
                              <w:jc w:val="center"/>
                              <w:rPr>
                                <w:rFonts w:ascii="Times New Roman" w:eastAsia="Arial Unicode MS" w:hAnsi="Times New Roman"/>
                                <w:b/>
                                <w:color w:val="DC9315"/>
                                <w:sz w:val="22"/>
                                <w:szCs w:val="22"/>
                                <w:shd w:val="clear" w:color="auto" w:fill="FFFFFF"/>
                                <w:lang w:eastAsia="es-ES"/>
                              </w:rPr>
                            </w:pPr>
                            <w:r w:rsidRPr="000A7C03">
                              <w:rPr>
                                <w:rFonts w:ascii="Times New Roman" w:eastAsia="Arial Unicode MS" w:hAnsi="Times New Roman"/>
                                <w:b/>
                                <w:color w:val="DC9315"/>
                                <w:sz w:val="22"/>
                                <w:szCs w:val="22"/>
                                <w:shd w:val="clear" w:color="auto" w:fill="FFFFFF"/>
                                <w:lang w:eastAsia="es-ES"/>
                              </w:rPr>
                              <w:t>BOCA</w:t>
                            </w:r>
                          </w:p>
                          <w:p w:rsidR="0033204B" w:rsidRPr="00326DE7" w:rsidRDefault="0033204B" w:rsidP="0033204B">
                            <w:pPr>
                              <w:pStyle w:val="CuerpotextoPF"/>
                              <w:spacing w:line="240" w:lineRule="auto"/>
                            </w:pPr>
                            <w:r>
                              <w:t>Potente, carnoso, tanino dulce, glicérico y amable.</w:t>
                            </w:r>
                          </w:p>
                          <w:p w:rsidR="0033204B" w:rsidRPr="00AA6F3F" w:rsidRDefault="0033204B" w:rsidP="0033204B">
                            <w:pPr>
                              <w:ind w:right="198"/>
                              <w:contextualSpacing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66E9F2" id="_x0000_t202" coordsize="21600,21600" o:spt="202" path="m,l,21600r21600,l21600,xe">
                <v:stroke joinstyle="miter"/>
                <v:path gradientshapeok="t" o:connecttype="rect"/>
              </v:shapetype>
              <v:shape id="Cuadro de texto 13" o:spid="_x0000_s1026" type="#_x0000_t202" style="position:absolute;margin-left:-57.1pt;margin-top:221.8pt;width:343.65pt;height:409.7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" filled="f" stroked="f">
                <v:textbox>
                  <w:txbxContent>
                    <w:p w:rsidR="0033204B" w:rsidRPr="000A7C03" w:rsidRDefault="0033204B" w:rsidP="0033204B">
                      <w:pPr>
                        <w:ind w:right="173"/>
                        <w:jc w:val="center"/>
                        <w:rPr>
                          <w:rFonts w:ascii="Times New Roman" w:eastAsia="Arial Unicode MS" w:hAnsi="Times New Roman"/>
                          <w:b/>
                          <w:color w:val="DC9315"/>
                          <w:sz w:val="22"/>
                          <w:szCs w:val="22"/>
                          <w:shd w:val="clear" w:color="auto" w:fill="FFFFFF"/>
                          <w:lang w:eastAsia="es-ES"/>
                        </w:rPr>
                      </w:pPr>
                      <w:r w:rsidRPr="000A7C03">
                        <w:rPr>
                          <w:rFonts w:ascii="Times New Roman" w:eastAsia="Arial Unicode MS" w:hAnsi="Times New Roman"/>
                          <w:b/>
                          <w:color w:val="DC9315"/>
                          <w:sz w:val="22"/>
                          <w:szCs w:val="22"/>
                          <w:shd w:val="clear" w:color="auto" w:fill="FFFFFF"/>
                          <w:lang w:eastAsia="es-ES"/>
                        </w:rPr>
                        <w:t>ELABORACIÓN</w:t>
                      </w:r>
                    </w:p>
                    <w:p w:rsidR="0033204B" w:rsidRDefault="0033204B" w:rsidP="0033204B">
                      <w:pPr>
                        <w:pStyle w:val="CuerpotextoPF"/>
                        <w:spacing w:line="240" w:lineRule="auto"/>
                      </w:pPr>
                      <w:r>
                        <w:t xml:space="preserve">La vendimia se realiza de forma manual, seleccionando los mejores racimos en el momento óptimo de maduración </w:t>
                      </w:r>
                      <w:proofErr w:type="spellStart"/>
                      <w:r>
                        <w:t>polifenólica</w:t>
                      </w:r>
                      <w:proofErr w:type="spellEnd"/>
                      <w:r>
                        <w:t>, punto en el que la uva tiene la mayor concentración de color y de taninos. La uva proviene de viñedos de secano de más de 30 años, con formación en vaso, por lo que la uva madura de forma lenta, concentrando taninos dulces, aromas y color, debido a su baja producción.</w:t>
                      </w:r>
                    </w:p>
                    <w:p w:rsidR="0033204B" w:rsidRDefault="0033204B" w:rsidP="0033204B">
                      <w:pPr>
                        <w:pStyle w:val="CuerpotextoPF"/>
                        <w:spacing w:line="240" w:lineRule="auto"/>
                      </w:pPr>
                      <w:r>
                        <w:t>Una vez vendimiada la uva, los vinos maceraron durante 40 días, con el fin de extraer con intensidad toda la concentración de las uvas, e ir redondeándose y refinando el tanino.</w:t>
                      </w:r>
                    </w:p>
                    <w:p w:rsidR="0033204B" w:rsidRDefault="0033204B" w:rsidP="0033204B">
                      <w:pPr>
                        <w:pStyle w:val="CuerpotextoPF"/>
                        <w:spacing w:line="240" w:lineRule="auto"/>
                      </w:pPr>
                      <w:r>
                        <w:t>Una vez acabada las fermentaciones y la maceración, los vinos pasaron a barricas nuevas de Roble Español, provenientes de bosques del Pirineo Navarro. Este vino a permanecido 12 meses en barrica, todas ellas de tostado ligero, con el fin de preservar las características de la uva. Durante la crianza las barricas se rellenaron frecuentemente, y se trasegaron en primavera y otoño. Finalmente se clarificó y embotelló.</w:t>
                      </w:r>
                    </w:p>
                    <w:p w:rsidR="0033204B" w:rsidRDefault="0033204B" w:rsidP="0033204B">
                      <w:pPr>
                        <w:pStyle w:val="CuerpotextoPF"/>
                        <w:spacing w:line="192" w:lineRule="auto"/>
                      </w:pPr>
                    </w:p>
                    <w:p w:rsidR="0033204B" w:rsidRPr="000A7C03" w:rsidRDefault="0033204B" w:rsidP="0033204B">
                      <w:pPr>
                        <w:pStyle w:val="CuerpotextoPF"/>
                        <w:rPr>
                          <w:rFonts w:ascii="Times New Roman" w:hAnsi="Times New Roman"/>
                          <w:b/>
                          <w:color w:val="DC9315"/>
                          <w:sz w:val="22"/>
                          <w:szCs w:val="22"/>
                        </w:rPr>
                      </w:pPr>
                      <w:r>
                        <w:t>.</w:t>
                      </w:r>
                      <w:r w:rsidRPr="006C3201">
                        <w:t xml:space="preserve"> </w:t>
                      </w:r>
                      <w:r w:rsidRPr="000A7C03">
                        <w:rPr>
                          <w:rFonts w:ascii="Times New Roman" w:hAnsi="Times New Roman"/>
                          <w:b/>
                          <w:color w:val="DC9315"/>
                          <w:sz w:val="22"/>
                          <w:szCs w:val="22"/>
                        </w:rPr>
                        <w:t>ASPECTO</w:t>
                      </w:r>
                    </w:p>
                    <w:p w:rsidR="0033204B" w:rsidRDefault="0033204B" w:rsidP="0033204B">
                      <w:pPr>
                        <w:pStyle w:val="CuerpotextoPF"/>
                        <w:spacing w:line="240" w:lineRule="auto"/>
                      </w:pPr>
                      <w:r w:rsidRPr="00672110">
                        <w:t xml:space="preserve">Rojo </w:t>
                      </w:r>
                      <w:r>
                        <w:t>picota muy cubierto, limpio, brillante y glicérico.</w:t>
                      </w:r>
                    </w:p>
                    <w:p w:rsidR="0033204B" w:rsidRDefault="0033204B" w:rsidP="0033204B">
                      <w:pPr>
                        <w:pStyle w:val="CuerpotextoPF"/>
                        <w:spacing w:line="192" w:lineRule="auto"/>
                        <w:rPr>
                          <w:rFonts w:ascii="Times New Roman" w:hAnsi="Times New Roman"/>
                          <w:b/>
                          <w:color w:val="DC9315"/>
                          <w:sz w:val="22"/>
                          <w:szCs w:val="22"/>
                        </w:rPr>
                      </w:pPr>
                    </w:p>
                    <w:p w:rsidR="0033204B" w:rsidRPr="004707D0" w:rsidRDefault="0033204B" w:rsidP="0033204B">
                      <w:pPr>
                        <w:pStyle w:val="CuerpotextoPF"/>
                        <w:spacing w:line="240" w:lineRule="auto"/>
                      </w:pPr>
                      <w:r w:rsidRPr="000A7C03">
                        <w:rPr>
                          <w:rFonts w:ascii="Times New Roman" w:hAnsi="Times New Roman"/>
                          <w:b/>
                          <w:color w:val="DC9315"/>
                          <w:sz w:val="22"/>
                          <w:szCs w:val="22"/>
                        </w:rPr>
                        <w:t>NARIZ</w:t>
                      </w:r>
                    </w:p>
                    <w:p w:rsidR="0033204B" w:rsidRDefault="0033204B" w:rsidP="0033204B">
                      <w:pPr>
                        <w:pStyle w:val="CuerpotextoPF"/>
                      </w:pPr>
                      <w:r>
                        <w:t>Aroma de intensidad alta, frambuesa, fruta madura en compota, canela, cacao, café recién tostado. Con el paso del tiempo se aprecia aroma floral, de violetas.</w:t>
                      </w:r>
                    </w:p>
                    <w:p w:rsidR="0033204B" w:rsidRPr="00AA6F3F" w:rsidRDefault="0033204B" w:rsidP="0033204B">
                      <w:pPr>
                        <w:pStyle w:val="CuerpotextoPF"/>
                        <w:spacing w:line="120" w:lineRule="auto"/>
                        <w:rPr>
                          <w:rFonts w:ascii="Times New Roman" w:hAnsi="Times New Roman"/>
                          <w:b/>
                          <w:color w:val="635957"/>
                          <w:sz w:val="22"/>
                          <w:szCs w:val="22"/>
                        </w:rPr>
                      </w:pPr>
                    </w:p>
                    <w:p w:rsidR="0033204B" w:rsidRPr="000A7C03" w:rsidRDefault="0033204B" w:rsidP="0033204B">
                      <w:pPr>
                        <w:spacing w:before="2"/>
                        <w:ind w:right="176"/>
                        <w:jc w:val="center"/>
                        <w:rPr>
                          <w:rFonts w:ascii="Times New Roman" w:eastAsia="Arial Unicode MS" w:hAnsi="Times New Roman"/>
                          <w:b/>
                          <w:color w:val="DC9315"/>
                          <w:sz w:val="22"/>
                          <w:szCs w:val="22"/>
                          <w:shd w:val="clear" w:color="auto" w:fill="FFFFFF"/>
                          <w:lang w:eastAsia="es-ES"/>
                        </w:rPr>
                      </w:pPr>
                      <w:r w:rsidRPr="000A7C03">
                        <w:rPr>
                          <w:rFonts w:ascii="Times New Roman" w:eastAsia="Arial Unicode MS" w:hAnsi="Times New Roman"/>
                          <w:b/>
                          <w:color w:val="DC9315"/>
                          <w:sz w:val="22"/>
                          <w:szCs w:val="22"/>
                          <w:shd w:val="clear" w:color="auto" w:fill="FFFFFF"/>
                          <w:lang w:eastAsia="es-ES"/>
                        </w:rPr>
                        <w:t>BOCA</w:t>
                      </w:r>
                    </w:p>
                    <w:p w:rsidR="0033204B" w:rsidRPr="00326DE7" w:rsidRDefault="0033204B" w:rsidP="0033204B">
                      <w:pPr>
                        <w:pStyle w:val="CuerpotextoPF"/>
                        <w:spacing w:line="240" w:lineRule="auto"/>
                      </w:pPr>
                      <w:r>
                        <w:t>Potente, carnoso, tanino dulce, glicérico y amable.</w:t>
                      </w:r>
                    </w:p>
                    <w:p w:rsidR="0033204B" w:rsidRPr="00AA6F3F" w:rsidRDefault="0033204B" w:rsidP="0033204B">
                      <w:pPr>
                        <w:ind w:right="198"/>
                        <w:contextualSpacing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33204B"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13129FF" wp14:editId="1624FB40">
                <wp:simplePos x="0" y="0"/>
                <wp:positionH relativeFrom="column">
                  <wp:posOffset>862965</wp:posOffset>
                </wp:positionH>
                <wp:positionV relativeFrom="paragraph">
                  <wp:posOffset>1740535</wp:posOffset>
                </wp:positionV>
                <wp:extent cx="1046480" cy="914400"/>
                <wp:effectExtent l="0" t="0" r="0" b="0"/>
                <wp:wrapNone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648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204B" w:rsidRPr="000A7C03" w:rsidRDefault="0033204B" w:rsidP="0033204B">
                            <w:pPr>
                              <w:ind w:right="173"/>
                              <w:jc w:val="center"/>
                              <w:rPr>
                                <w:rFonts w:ascii="Times New Roman" w:eastAsia="Arial Unicode MS" w:hAnsi="Times New Roman"/>
                                <w:b/>
                                <w:color w:val="DC9315"/>
                                <w:sz w:val="22"/>
                                <w:szCs w:val="22"/>
                                <w:shd w:val="clear" w:color="auto" w:fill="FFFFFF"/>
                                <w:lang w:eastAsia="es-ES"/>
                              </w:rPr>
                            </w:pPr>
                            <w:r w:rsidRPr="000A7C03">
                              <w:rPr>
                                <w:rFonts w:ascii="Times New Roman" w:eastAsia="Arial Unicode MS" w:hAnsi="Times New Roman"/>
                                <w:b/>
                                <w:color w:val="DC9315"/>
                                <w:sz w:val="22"/>
                                <w:szCs w:val="22"/>
                                <w:shd w:val="clear" w:color="auto" w:fill="FFFFFF"/>
                                <w:lang w:eastAsia="es-ES"/>
                              </w:rPr>
                              <w:t>VENDIMIA</w:t>
                            </w:r>
                          </w:p>
                          <w:p w:rsidR="0033204B" w:rsidRDefault="0033204B" w:rsidP="0033204B">
                            <w:pPr>
                              <w:spacing w:before="40"/>
                              <w:ind w:right="176"/>
                              <w:jc w:val="center"/>
                            </w:pPr>
                            <w:r w:rsidRPr="001C619B">
                              <w:rPr>
                                <w:rFonts w:ascii="Arial Unicode MS" w:eastAsia="Arial Unicode MS" w:hAnsi="Arial Unicode MS" w:cs="Arial Unicode MS"/>
                                <w:sz w:val="18"/>
                                <w:szCs w:val="18"/>
                              </w:rPr>
                              <w:t>Manual, con selección de racimos.</w:t>
                            </w:r>
                          </w:p>
                          <w:p w:rsidR="0033204B" w:rsidRDefault="0033204B" w:rsidP="0033204B">
                            <w:pPr>
                              <w:spacing w:before="40"/>
                              <w:ind w:right="176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3129FF" id="Cuadro de texto 12" o:spid="_x0000_s1027" type="#_x0000_t202" style="position:absolute;margin-left:67.95pt;margin-top:137.05pt;width:82.4pt;height:1in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" filled="f" stroked="f">
                <v:textbox>
                  <w:txbxContent>
                    <w:p w:rsidR="0033204B" w:rsidRPr="000A7C03" w:rsidRDefault="0033204B" w:rsidP="0033204B">
                      <w:pPr>
                        <w:ind w:right="173"/>
                        <w:jc w:val="center"/>
                        <w:rPr>
                          <w:rFonts w:ascii="Times New Roman" w:eastAsia="Arial Unicode MS" w:hAnsi="Times New Roman"/>
                          <w:b/>
                          <w:color w:val="DC9315"/>
                          <w:sz w:val="22"/>
                          <w:szCs w:val="22"/>
                          <w:shd w:val="clear" w:color="auto" w:fill="FFFFFF"/>
                          <w:lang w:eastAsia="es-ES"/>
                        </w:rPr>
                      </w:pPr>
                      <w:r w:rsidRPr="000A7C03">
                        <w:rPr>
                          <w:rFonts w:ascii="Times New Roman" w:eastAsia="Arial Unicode MS" w:hAnsi="Times New Roman"/>
                          <w:b/>
                          <w:color w:val="DC9315"/>
                          <w:sz w:val="22"/>
                          <w:szCs w:val="22"/>
                          <w:shd w:val="clear" w:color="auto" w:fill="FFFFFF"/>
                          <w:lang w:eastAsia="es-ES"/>
                        </w:rPr>
                        <w:t>VENDIMIA</w:t>
                      </w:r>
                    </w:p>
                    <w:p w:rsidR="0033204B" w:rsidRDefault="0033204B" w:rsidP="0033204B">
                      <w:pPr>
                        <w:spacing w:before="40"/>
                        <w:ind w:right="176"/>
                        <w:jc w:val="center"/>
                      </w:pPr>
                      <w:r w:rsidRPr="001C619B">
                        <w:rPr>
                          <w:rFonts w:ascii="Arial Unicode MS" w:eastAsia="Arial Unicode MS" w:hAnsi="Arial Unicode MS" w:cs="Arial Unicode MS"/>
                          <w:sz w:val="18"/>
                          <w:szCs w:val="18"/>
                        </w:rPr>
                        <w:t>Manual, con selección de racimos.</w:t>
                      </w:r>
                    </w:p>
                    <w:p w:rsidR="0033204B" w:rsidRDefault="0033204B" w:rsidP="0033204B">
                      <w:pPr>
                        <w:spacing w:before="40"/>
                        <w:ind w:right="176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33204B"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D0453C" wp14:editId="47FD0ACE">
                <wp:simplePos x="0" y="0"/>
                <wp:positionH relativeFrom="column">
                  <wp:posOffset>1872615</wp:posOffset>
                </wp:positionH>
                <wp:positionV relativeFrom="page">
                  <wp:posOffset>2633980</wp:posOffset>
                </wp:positionV>
                <wp:extent cx="1677670" cy="1087120"/>
                <wp:effectExtent l="0" t="0" r="0" b="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7670" cy="1087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204B" w:rsidRPr="000A7C03" w:rsidRDefault="0033204B" w:rsidP="0033204B">
                            <w:pPr>
                              <w:ind w:right="173"/>
                              <w:jc w:val="center"/>
                              <w:rPr>
                                <w:rFonts w:ascii="Times New Roman" w:eastAsia="Arial Unicode MS" w:hAnsi="Times New Roman"/>
                                <w:b/>
                                <w:color w:val="DC9315"/>
                                <w:sz w:val="22"/>
                                <w:szCs w:val="22"/>
                                <w:shd w:val="clear" w:color="auto" w:fill="FFFFFF"/>
                                <w:lang w:eastAsia="es-ES"/>
                              </w:rPr>
                            </w:pPr>
                            <w:r w:rsidRPr="000A7C03">
                              <w:rPr>
                                <w:rFonts w:ascii="Times New Roman" w:eastAsia="Arial Unicode MS" w:hAnsi="Times New Roman"/>
                                <w:b/>
                                <w:color w:val="DC9315"/>
                                <w:sz w:val="22"/>
                                <w:szCs w:val="22"/>
                                <w:shd w:val="clear" w:color="auto" w:fill="FFFFFF"/>
                                <w:lang w:eastAsia="es-ES"/>
                              </w:rPr>
                              <w:t>CRIANZA</w:t>
                            </w:r>
                          </w:p>
                          <w:p w:rsidR="0033204B" w:rsidRDefault="0033204B" w:rsidP="0033204B">
                            <w:pPr>
                              <w:spacing w:before="40"/>
                              <w:ind w:right="176"/>
                              <w:jc w:val="center"/>
                            </w:pPr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  <w:szCs w:val="18"/>
                              </w:rPr>
                              <w:t>12 meses (Barricas de Roble Español).</w:t>
                            </w:r>
                          </w:p>
                          <w:p w:rsidR="0033204B" w:rsidRDefault="0033204B" w:rsidP="0033204B">
                            <w:pPr>
                              <w:spacing w:before="40"/>
                              <w:ind w:right="176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D0453C" id="Cuadro de texto 11" o:spid="_x0000_s1028" type="#_x0000_t202" style="position:absolute;margin-left:147.45pt;margin-top:207.4pt;width:132.1pt;height:85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" filled="f" stroked="f">
                <v:textbox>
                  <w:txbxContent>
                    <w:p w:rsidR="0033204B" w:rsidRPr="000A7C03" w:rsidRDefault="0033204B" w:rsidP="0033204B">
                      <w:pPr>
                        <w:ind w:right="173"/>
                        <w:jc w:val="center"/>
                        <w:rPr>
                          <w:rFonts w:ascii="Times New Roman" w:eastAsia="Arial Unicode MS" w:hAnsi="Times New Roman"/>
                          <w:b/>
                          <w:color w:val="DC9315"/>
                          <w:sz w:val="22"/>
                          <w:szCs w:val="22"/>
                          <w:shd w:val="clear" w:color="auto" w:fill="FFFFFF"/>
                          <w:lang w:eastAsia="es-ES"/>
                        </w:rPr>
                      </w:pPr>
                      <w:r w:rsidRPr="000A7C03">
                        <w:rPr>
                          <w:rFonts w:ascii="Times New Roman" w:eastAsia="Arial Unicode MS" w:hAnsi="Times New Roman"/>
                          <w:b/>
                          <w:color w:val="DC9315"/>
                          <w:sz w:val="22"/>
                          <w:szCs w:val="22"/>
                          <w:shd w:val="clear" w:color="auto" w:fill="FFFFFF"/>
                          <w:lang w:eastAsia="es-ES"/>
                        </w:rPr>
                        <w:t>CRIANZA</w:t>
                      </w:r>
                    </w:p>
                    <w:p w:rsidR="0033204B" w:rsidRDefault="0033204B" w:rsidP="0033204B">
                      <w:pPr>
                        <w:spacing w:before="40"/>
                        <w:ind w:right="176"/>
                        <w:jc w:val="center"/>
                      </w:pPr>
                      <w:r>
                        <w:rPr>
                          <w:rFonts w:ascii="Arial Unicode MS" w:eastAsia="Arial Unicode MS" w:hAnsi="Arial Unicode MS" w:cs="Arial Unicode MS"/>
                          <w:sz w:val="18"/>
                          <w:szCs w:val="18"/>
                        </w:rPr>
                        <w:t>12 meses (Barricas de Roble Español).</w:t>
                      </w:r>
                    </w:p>
                    <w:p w:rsidR="0033204B" w:rsidRDefault="0033204B" w:rsidP="0033204B">
                      <w:pPr>
                        <w:spacing w:before="40"/>
                        <w:ind w:right="176"/>
                        <w:jc w:val="center"/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Pr="0033204B"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41B7844" wp14:editId="1CE194AF">
                <wp:simplePos x="0" y="0"/>
                <wp:positionH relativeFrom="column">
                  <wp:posOffset>-565785</wp:posOffset>
                </wp:positionH>
                <wp:positionV relativeFrom="paragraph">
                  <wp:posOffset>1743808</wp:posOffset>
                </wp:positionV>
                <wp:extent cx="1310005" cy="1055370"/>
                <wp:effectExtent l="0" t="0" r="0" b="0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0005" cy="1055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204B" w:rsidRPr="000A7C03" w:rsidRDefault="0033204B" w:rsidP="0033204B">
                            <w:pPr>
                              <w:ind w:right="173"/>
                              <w:jc w:val="center"/>
                              <w:rPr>
                                <w:rFonts w:ascii="Times New Roman" w:eastAsia="Arial Unicode MS" w:hAnsi="Times New Roman"/>
                                <w:b/>
                                <w:color w:val="DC9315"/>
                                <w:sz w:val="22"/>
                                <w:szCs w:val="22"/>
                                <w:shd w:val="clear" w:color="auto" w:fill="FFFFFF"/>
                                <w:lang w:eastAsia="es-ES"/>
                              </w:rPr>
                            </w:pPr>
                            <w:r w:rsidRPr="000A7C03">
                              <w:rPr>
                                <w:rFonts w:ascii="Times New Roman" w:eastAsia="Arial Unicode MS" w:hAnsi="Times New Roman"/>
                                <w:b/>
                                <w:color w:val="DC9315"/>
                                <w:sz w:val="22"/>
                                <w:szCs w:val="22"/>
                                <w:shd w:val="clear" w:color="auto" w:fill="FFFFFF"/>
                                <w:lang w:eastAsia="es-ES"/>
                              </w:rPr>
                              <w:t>VARIEDAD</w:t>
                            </w:r>
                          </w:p>
                          <w:p w:rsidR="0033204B" w:rsidRDefault="0033204B" w:rsidP="0033204B">
                            <w:pPr>
                              <w:spacing w:before="40"/>
                              <w:ind w:right="176"/>
                              <w:jc w:val="center"/>
                            </w:pPr>
                            <w:r w:rsidRPr="001C619B">
                              <w:rPr>
                                <w:rFonts w:ascii="Arial Unicode MS" w:eastAsia="Arial Unicode MS" w:hAnsi="Arial Unicode MS" w:cs="Arial Unicode MS"/>
                                <w:sz w:val="18"/>
                                <w:szCs w:val="18"/>
                              </w:rPr>
                              <w:t>Tinta del País 100%.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1B7844" id="Cuadro de texto 9" o:spid="_x0000_s1029" type="#_x0000_t202" style="position:absolute;margin-left:-44.55pt;margin-top:137.3pt;width:103.15pt;height:83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" filled="f" stroked="f">
                <v:textbox>
                  <w:txbxContent>
                    <w:p w:rsidR="0033204B" w:rsidRPr="000A7C03" w:rsidRDefault="0033204B" w:rsidP="0033204B">
                      <w:pPr>
                        <w:ind w:right="173"/>
                        <w:jc w:val="center"/>
                        <w:rPr>
                          <w:rFonts w:ascii="Times New Roman" w:eastAsia="Arial Unicode MS" w:hAnsi="Times New Roman"/>
                          <w:b/>
                          <w:color w:val="DC9315"/>
                          <w:sz w:val="22"/>
                          <w:szCs w:val="22"/>
                          <w:shd w:val="clear" w:color="auto" w:fill="FFFFFF"/>
                          <w:lang w:eastAsia="es-ES"/>
                        </w:rPr>
                      </w:pPr>
                      <w:r w:rsidRPr="000A7C03">
                        <w:rPr>
                          <w:rFonts w:ascii="Times New Roman" w:eastAsia="Arial Unicode MS" w:hAnsi="Times New Roman"/>
                          <w:b/>
                          <w:color w:val="DC9315"/>
                          <w:sz w:val="22"/>
                          <w:szCs w:val="22"/>
                          <w:shd w:val="clear" w:color="auto" w:fill="FFFFFF"/>
                          <w:lang w:eastAsia="es-ES"/>
                        </w:rPr>
                        <w:t>VARIEDAD</w:t>
                      </w:r>
                    </w:p>
                    <w:p w:rsidR="0033204B" w:rsidRDefault="0033204B" w:rsidP="0033204B">
                      <w:pPr>
                        <w:spacing w:before="40"/>
                        <w:ind w:right="176"/>
                        <w:jc w:val="center"/>
                      </w:pPr>
                      <w:r w:rsidRPr="001C619B">
                        <w:rPr>
                          <w:rFonts w:ascii="Arial Unicode MS" w:eastAsia="Arial Unicode MS" w:hAnsi="Arial Unicode MS" w:cs="Arial Unicode MS"/>
                          <w:sz w:val="18"/>
                          <w:szCs w:val="18"/>
                        </w:rPr>
                        <w:t>Tinta del País 100%.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E18D5" w:rsidSect="00E9654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515A" w:rsidRDefault="00FA515A" w:rsidP="00263F12">
      <w:r>
        <w:separator/>
      </w:r>
    </w:p>
  </w:endnote>
  <w:endnote w:type="continuationSeparator" w:id="0">
    <w:p w:rsidR="00FA515A" w:rsidRDefault="00FA515A" w:rsidP="00263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F12" w:rsidRDefault="00263F1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F12" w:rsidRDefault="00263F1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F12" w:rsidRDefault="00263F1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515A" w:rsidRDefault="00FA515A" w:rsidP="00263F12">
      <w:r>
        <w:separator/>
      </w:r>
    </w:p>
  </w:footnote>
  <w:footnote w:type="continuationSeparator" w:id="0">
    <w:p w:rsidR="00FA515A" w:rsidRDefault="00FA515A" w:rsidP="00263F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F12" w:rsidRDefault="00FA515A">
    <w:pPr>
      <w:pStyle w:val="Encabezado"/>
    </w:pPr>
    <w:r>
      <w:rPr>
        <w:noProof/>
      </w:rPr>
      <w:pict w14:anchorId="1726C8C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213780" o:spid="_x0000_s1027" type="#_x0000_t75" alt="/Volumes/4T AdM/Clientes AdM/CALCCO/ PINNA FIDELIS/WEB_PINNA_FIDELIS/ Fichas OK/ Fondos/Fondo ficha PINNA FIDELIS-R.E.No definitiva.jpg" style="position:absolute;margin-left:0;margin-top:0;width:595.2pt;height:841.9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Fondo ficha PINNA FIDELIS-R.E.No definitiva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F12" w:rsidRDefault="00FA515A">
    <w:pPr>
      <w:pStyle w:val="Encabezado"/>
    </w:pPr>
    <w:r>
      <w:rPr>
        <w:noProof/>
      </w:rPr>
      <w:pict w14:anchorId="264D981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213781" o:spid="_x0000_s1026" type="#_x0000_t75" alt="/Volumes/4T AdM/Clientes AdM/CALCCO/ PINNA FIDELIS/WEB_PINNA_FIDELIS/ Fichas OK/ Fondos/Fondo ficha PINNA FIDELIS-R.E.No definitiva.jpg" style="position:absolute;margin-left:0;margin-top:0;width:595.2pt;height:841.9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Fondo ficha PINNA FIDELIS-R.E.No definitiva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F12" w:rsidRDefault="00FA515A">
    <w:pPr>
      <w:pStyle w:val="Encabezado"/>
    </w:pPr>
    <w:r>
      <w:rPr>
        <w:noProof/>
      </w:rPr>
      <w:pict w14:anchorId="23D49E2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213779" o:spid="_x0000_s1025" type="#_x0000_t75" alt="/Volumes/4T AdM/Clientes AdM/CALCCO/ PINNA FIDELIS/WEB_PINNA_FIDELIS/ Fichas OK/ Fondos/Fondo ficha PINNA FIDELIS-R.E.No definitiva.jpg" style="position:absolute;margin-left:0;margin-top:0;width:595.2pt;height:841.9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Fondo ficha PINNA FIDELIS-R.E.No definitiva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proofState w:spelling="clean"/>
  <w:defaultTabStop w:val="708"/>
  <w:hyphenationZone w:val="425"/>
  <w:characterSpacingControl w:val="doNotCompress"/>
  <w:hdrShapeDefaults>
    <o:shapedefaults v:ext="edit" spidmax="102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F12"/>
    <w:rsid w:val="0000182A"/>
    <w:rsid w:val="00263F12"/>
    <w:rsid w:val="0033204B"/>
    <w:rsid w:val="003B6A39"/>
    <w:rsid w:val="005D5D4E"/>
    <w:rsid w:val="005E18D5"/>
    <w:rsid w:val="00C00AFE"/>
    <w:rsid w:val="00DD30CA"/>
    <w:rsid w:val="00E12EDD"/>
    <w:rsid w:val="00E9654B"/>
    <w:rsid w:val="00FA5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70283C63-E84F-604B-8802-E2C010F94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3204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63F1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63F12"/>
  </w:style>
  <w:style w:type="paragraph" w:styleId="Piedepgina">
    <w:name w:val="footer"/>
    <w:basedOn w:val="Normal"/>
    <w:link w:val="PiedepginaCar"/>
    <w:uiPriority w:val="99"/>
    <w:unhideWhenUsed/>
    <w:rsid w:val="00263F1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63F12"/>
  </w:style>
  <w:style w:type="paragraph" w:customStyle="1" w:styleId="CuerpotextoPF">
    <w:name w:val="Cuerpo texto PF"/>
    <w:basedOn w:val="Normal"/>
    <w:qFormat/>
    <w:rsid w:val="00263F12"/>
    <w:pPr>
      <w:spacing w:before="40" w:line="216" w:lineRule="auto"/>
      <w:ind w:right="176"/>
      <w:jc w:val="center"/>
    </w:pPr>
    <w:rPr>
      <w:rFonts w:ascii="Arial Unicode MS" w:eastAsia="Arial Unicode MS" w:hAnsi="Arial Unicode MS" w:cs="Arial Unicode MS"/>
      <w:color w:val="000000" w:themeColor="text1"/>
      <w:sz w:val="18"/>
      <w:szCs w:val="18"/>
      <w:shd w:val="clear" w:color="auto" w:fill="FFFFFF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Fernandez</dc:creator>
  <cp:keywords/>
  <dc:description/>
  <cp:lastModifiedBy>Eva Fernandez</cp:lastModifiedBy>
  <cp:revision>3</cp:revision>
  <dcterms:created xsi:type="dcterms:W3CDTF">2020-03-23T14:45:00Z</dcterms:created>
  <dcterms:modified xsi:type="dcterms:W3CDTF">2020-03-23T14:57:00Z</dcterms:modified>
</cp:coreProperties>
</file>